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D235" w14:textId="77777777" w:rsidR="00B62DCD" w:rsidRPr="00275082" w:rsidRDefault="00985F06" w:rsidP="00985F0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75082">
        <w:rPr>
          <w:rFonts w:ascii="BIZ UD明朝 Medium" w:eastAsia="BIZ UD明朝 Medium" w:hAnsi="BIZ UD明朝 Medium" w:hint="eastAsia"/>
          <w:sz w:val="32"/>
          <w:szCs w:val="32"/>
        </w:rPr>
        <w:t>社会福祉法人</w:t>
      </w:r>
      <w:r w:rsidR="00275082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275082">
        <w:rPr>
          <w:rFonts w:ascii="BIZ UD明朝 Medium" w:eastAsia="BIZ UD明朝 Medium" w:hAnsi="BIZ UD明朝 Medium" w:hint="eastAsia"/>
          <w:sz w:val="32"/>
          <w:szCs w:val="32"/>
        </w:rPr>
        <w:t>正心福祉会</w:t>
      </w:r>
    </w:p>
    <w:p w14:paraId="38EF0223" w14:textId="390744FD" w:rsidR="00985F06" w:rsidRPr="00275082" w:rsidRDefault="00985F06" w:rsidP="00985F0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75082">
        <w:rPr>
          <w:rFonts w:ascii="BIZ UD明朝 Medium" w:eastAsia="BIZ UD明朝 Medium" w:hAnsi="BIZ UD明朝 Medium" w:hint="eastAsia"/>
          <w:sz w:val="32"/>
          <w:szCs w:val="32"/>
        </w:rPr>
        <w:t>役員及び評議員の報酬</w:t>
      </w:r>
      <w:r w:rsidR="00A04554">
        <w:rPr>
          <w:rFonts w:ascii="BIZ UD明朝 Medium" w:eastAsia="BIZ UD明朝 Medium" w:hAnsi="BIZ UD明朝 Medium" w:hint="eastAsia"/>
          <w:sz w:val="32"/>
          <w:szCs w:val="32"/>
        </w:rPr>
        <w:t>並びに費用弁償に</w:t>
      </w:r>
      <w:r w:rsidRPr="00275082">
        <w:rPr>
          <w:rFonts w:ascii="BIZ UD明朝 Medium" w:eastAsia="BIZ UD明朝 Medium" w:hAnsi="BIZ UD明朝 Medium" w:hint="eastAsia"/>
          <w:sz w:val="32"/>
          <w:szCs w:val="32"/>
        </w:rPr>
        <w:t>関する規程</w:t>
      </w:r>
    </w:p>
    <w:p w14:paraId="4431CC1C" w14:textId="77777777" w:rsidR="00985F06" w:rsidRDefault="00985F06">
      <w:pPr>
        <w:rPr>
          <w:rFonts w:ascii="BIZ UD明朝 Medium" w:eastAsia="BIZ UD明朝 Medium" w:hAnsi="BIZ UD明朝 Medium"/>
          <w:sz w:val="24"/>
          <w:szCs w:val="24"/>
        </w:rPr>
      </w:pPr>
    </w:p>
    <w:p w14:paraId="45702E61" w14:textId="77777777" w:rsidR="00275082" w:rsidRPr="00275082" w:rsidRDefault="00275082">
      <w:pPr>
        <w:rPr>
          <w:rFonts w:ascii="BIZ UD明朝 Medium" w:eastAsia="BIZ UD明朝 Medium" w:hAnsi="BIZ UD明朝 Medium"/>
          <w:sz w:val="24"/>
          <w:szCs w:val="24"/>
        </w:rPr>
      </w:pPr>
    </w:p>
    <w:p w14:paraId="7BB021C4" w14:textId="77777777" w:rsidR="00985F06" w:rsidRPr="00275082" w:rsidRDefault="00985F06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（目的及び意義）</w:t>
      </w:r>
    </w:p>
    <w:p w14:paraId="2F0C56F0" w14:textId="17404060" w:rsidR="00985F06" w:rsidRPr="00275082" w:rsidRDefault="00985F06" w:rsidP="00985F06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この規程は、社会福祉法人正心福祉会（以下「この法人」という。）の定款第８条及び第２１条の規定に基づき、役員及び評議員の報酬</w:t>
      </w:r>
      <w:r w:rsidR="008E27B2">
        <w:rPr>
          <w:rFonts w:ascii="BIZ UD明朝 Medium" w:eastAsia="BIZ UD明朝 Medium" w:hAnsi="BIZ UD明朝 Medium" w:hint="eastAsia"/>
          <w:sz w:val="24"/>
          <w:szCs w:val="24"/>
        </w:rPr>
        <w:t>並びに費用弁償</w:t>
      </w:r>
      <w:r w:rsidRPr="00275082">
        <w:rPr>
          <w:rFonts w:ascii="BIZ UD明朝 Medium" w:eastAsia="BIZ UD明朝 Medium" w:hAnsi="BIZ UD明朝 Medium" w:hint="eastAsia"/>
          <w:sz w:val="24"/>
          <w:szCs w:val="24"/>
        </w:rPr>
        <w:t>に関し必要な事項を定めることを目的とする。</w:t>
      </w:r>
    </w:p>
    <w:p w14:paraId="076FFD0C" w14:textId="77777777" w:rsidR="00985F06" w:rsidRPr="008E27B2" w:rsidRDefault="00985F06" w:rsidP="00985F06">
      <w:pPr>
        <w:rPr>
          <w:rFonts w:ascii="BIZ UD明朝 Medium" w:eastAsia="BIZ UD明朝 Medium" w:hAnsi="BIZ UD明朝 Medium"/>
          <w:sz w:val="24"/>
          <w:szCs w:val="24"/>
        </w:rPr>
      </w:pPr>
    </w:p>
    <w:p w14:paraId="6E4B7040" w14:textId="77777777" w:rsidR="00985F06" w:rsidRPr="00275082" w:rsidRDefault="00985F06" w:rsidP="00985F06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（定義等）</w:t>
      </w:r>
    </w:p>
    <w:p w14:paraId="5F1E3E9C" w14:textId="77777777" w:rsidR="00985F06" w:rsidRPr="00275082" w:rsidRDefault="00985F06" w:rsidP="00985F06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この規程において、次の各号に掲げる用語の定義は、当該各号に定めるところによる。</w:t>
      </w:r>
    </w:p>
    <w:p w14:paraId="2654CE26" w14:textId="77777777" w:rsidR="00985F06" w:rsidRPr="00275082" w:rsidRDefault="00985F06" w:rsidP="00985F06">
      <w:pPr>
        <w:pStyle w:val="a3"/>
        <w:numPr>
          <w:ilvl w:val="1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役員とは、理事及び監事をいい、評議員と併せて役員等という。</w:t>
      </w:r>
    </w:p>
    <w:p w14:paraId="1E755BBA" w14:textId="77777777" w:rsidR="00985F06" w:rsidRPr="00275082" w:rsidRDefault="00985F06" w:rsidP="00985F06">
      <w:pPr>
        <w:pStyle w:val="a3"/>
        <w:numPr>
          <w:ilvl w:val="1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報酬とは</w:t>
      </w:r>
      <w:r w:rsidR="005A5D7C" w:rsidRPr="00275082">
        <w:rPr>
          <w:rFonts w:ascii="BIZ UD明朝 Medium" w:eastAsia="BIZ UD明朝 Medium" w:hAnsi="BIZ UD明朝 Medium" w:hint="eastAsia"/>
          <w:sz w:val="24"/>
          <w:szCs w:val="24"/>
        </w:rPr>
        <w:t>、職務執行の対価として受ける財産上の利益であって、その名称の如何を問わない。また、費用とは明確に区分されるものとする。</w:t>
      </w:r>
    </w:p>
    <w:p w14:paraId="174CB2D5" w14:textId="6E1ABF72" w:rsidR="005A5D7C" w:rsidRPr="00275082" w:rsidRDefault="005A5D7C" w:rsidP="00985F06">
      <w:pPr>
        <w:pStyle w:val="a3"/>
        <w:numPr>
          <w:ilvl w:val="1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費用</w:t>
      </w:r>
      <w:r w:rsidR="008E27B2">
        <w:rPr>
          <w:rFonts w:ascii="BIZ UD明朝 Medium" w:eastAsia="BIZ UD明朝 Medium" w:hAnsi="BIZ UD明朝 Medium" w:hint="eastAsia"/>
          <w:sz w:val="24"/>
          <w:szCs w:val="24"/>
        </w:rPr>
        <w:t>弁償</w:t>
      </w:r>
      <w:r w:rsidRPr="00275082">
        <w:rPr>
          <w:rFonts w:ascii="BIZ UD明朝 Medium" w:eastAsia="BIZ UD明朝 Medium" w:hAnsi="BIZ UD明朝 Medium" w:hint="eastAsia"/>
          <w:sz w:val="24"/>
          <w:szCs w:val="24"/>
        </w:rPr>
        <w:t>とは、職務</w:t>
      </w:r>
      <w:r w:rsidR="00CE4E6B" w:rsidRPr="00275082">
        <w:rPr>
          <w:rFonts w:ascii="BIZ UD明朝 Medium" w:eastAsia="BIZ UD明朝 Medium" w:hAnsi="BIZ UD明朝 Medium" w:hint="eastAsia"/>
          <w:sz w:val="24"/>
          <w:szCs w:val="24"/>
        </w:rPr>
        <w:t>遂行</w:t>
      </w:r>
      <w:r w:rsidRPr="00275082">
        <w:rPr>
          <w:rFonts w:ascii="BIZ UD明朝 Medium" w:eastAsia="BIZ UD明朝 Medium" w:hAnsi="BIZ UD明朝 Medium" w:hint="eastAsia"/>
          <w:sz w:val="24"/>
          <w:szCs w:val="24"/>
        </w:rPr>
        <w:t>に伴い発生する交通費、旅費（宿泊費を含む）及び手数料等の経費をいい、報酬とは明確に区分されるものとする。</w:t>
      </w:r>
    </w:p>
    <w:p w14:paraId="74755B0F" w14:textId="77777777" w:rsidR="005A5D7C" w:rsidRPr="00275082" w:rsidRDefault="005A5D7C" w:rsidP="005A5D7C">
      <w:pPr>
        <w:ind w:left="420"/>
        <w:rPr>
          <w:rFonts w:ascii="BIZ UD明朝 Medium" w:eastAsia="BIZ UD明朝 Medium" w:hAnsi="BIZ UD明朝 Medium"/>
          <w:sz w:val="24"/>
          <w:szCs w:val="24"/>
        </w:rPr>
      </w:pPr>
    </w:p>
    <w:p w14:paraId="55334BCE" w14:textId="4176C246" w:rsidR="005A5D7C" w:rsidRPr="00275082" w:rsidRDefault="005A5D7C" w:rsidP="005A5D7C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>（報酬の</w:t>
      </w:r>
      <w:r w:rsidR="00A0455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275082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F56C106" w14:textId="1FBFA8DE" w:rsidR="00CE4E6B" w:rsidRPr="009D59BE" w:rsidRDefault="005A5D7C" w:rsidP="00A2480A">
      <w:pPr>
        <w:pStyle w:val="a3"/>
        <w:numPr>
          <w:ilvl w:val="0"/>
          <w:numId w:val="1"/>
        </w:numPr>
        <w:ind w:leftChars="0" w:left="960"/>
        <w:rPr>
          <w:rFonts w:ascii="BIZ UD明朝 Medium" w:eastAsia="BIZ UD明朝 Medium" w:hAnsi="BIZ UD明朝 Medium"/>
          <w:sz w:val="24"/>
          <w:szCs w:val="24"/>
        </w:rPr>
      </w:pPr>
      <w:r w:rsidRPr="009D59BE">
        <w:rPr>
          <w:rFonts w:ascii="BIZ UD明朝 Medium" w:eastAsia="BIZ UD明朝 Medium" w:hAnsi="BIZ UD明朝 Medium" w:hint="eastAsia"/>
          <w:sz w:val="24"/>
          <w:szCs w:val="24"/>
        </w:rPr>
        <w:t>役員等に対しては、職務執行の対価として、次のとおり報酬を支給するものとする。</w:t>
      </w:r>
      <w:r w:rsidR="00CE4E6B" w:rsidRPr="009D59BE">
        <w:rPr>
          <w:rFonts w:ascii="BIZ UD明朝 Medium" w:eastAsia="BIZ UD明朝 Medium" w:hAnsi="BIZ UD明朝 Medium" w:hint="eastAsia"/>
          <w:sz w:val="24"/>
          <w:szCs w:val="24"/>
        </w:rPr>
        <w:t>ただし、この法人の</w:t>
      </w:r>
      <w:r w:rsidR="00A2480A" w:rsidRPr="009D59BE">
        <w:rPr>
          <w:rFonts w:ascii="BIZ UD明朝 Medium" w:eastAsia="BIZ UD明朝 Medium" w:hAnsi="BIZ UD明朝 Medium" w:hint="eastAsia"/>
          <w:sz w:val="24"/>
          <w:szCs w:val="24"/>
        </w:rPr>
        <w:t>職員を兼務し、職員給与が支給さ</w:t>
      </w:r>
      <w:r w:rsidR="00A2480A" w:rsidRPr="009D59BE">
        <w:rPr>
          <w:rFonts w:ascii="BIZ UD明朝 Medium" w:eastAsia="BIZ UD明朝 Medium" w:hAnsi="BIZ UD明朝 Medium"/>
          <w:sz w:val="24"/>
          <w:szCs w:val="24"/>
        </w:rPr>
        <w:t>れている役員等に対しては、報酬は支給しない。</w:t>
      </w:r>
    </w:p>
    <w:p w14:paraId="2E37BF0C" w14:textId="37FBF2E6" w:rsidR="005A5D7C" w:rsidRPr="00275082" w:rsidRDefault="00631F74" w:rsidP="005A5D7C">
      <w:pPr>
        <w:pStyle w:val="a3"/>
        <w:numPr>
          <w:ilvl w:val="1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 w:hint="eastAsia"/>
          <w:sz w:val="24"/>
          <w:szCs w:val="24"/>
        </w:rPr>
        <w:t xml:space="preserve">理事及び監事　　</w:t>
      </w:r>
      <w:r w:rsidR="00A04554">
        <w:rPr>
          <w:rFonts w:ascii="BIZ UD明朝 Medium" w:eastAsia="BIZ UD明朝 Medium" w:hAnsi="BIZ UD明朝 Medium" w:hint="eastAsia"/>
          <w:sz w:val="24"/>
          <w:szCs w:val="24"/>
        </w:rPr>
        <w:t>報酬</w:t>
      </w:r>
    </w:p>
    <w:p w14:paraId="0F93528A" w14:textId="57A23540" w:rsidR="00631F74" w:rsidRDefault="00631F74" w:rsidP="00631F74">
      <w:pPr>
        <w:pStyle w:val="a3"/>
        <w:numPr>
          <w:ilvl w:val="1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A04554">
        <w:rPr>
          <w:rFonts w:ascii="BIZ UD明朝 Medium" w:eastAsia="BIZ UD明朝 Medium" w:hAnsi="BIZ UD明朝 Medium"/>
          <w:sz w:val="24"/>
          <w:szCs w:val="24"/>
        </w:rPr>
        <w:t xml:space="preserve">評議員　　　　　</w:t>
      </w:r>
      <w:r w:rsidR="00A04554">
        <w:rPr>
          <w:rFonts w:ascii="BIZ UD明朝 Medium" w:eastAsia="BIZ UD明朝 Medium" w:hAnsi="BIZ UD明朝 Medium" w:hint="eastAsia"/>
          <w:sz w:val="24"/>
          <w:szCs w:val="24"/>
        </w:rPr>
        <w:t>報酬</w:t>
      </w:r>
    </w:p>
    <w:p w14:paraId="2A611FB6" w14:textId="60DBD523" w:rsidR="00A04554" w:rsidRPr="00A04554" w:rsidRDefault="00A04554" w:rsidP="00A04554">
      <w:pPr>
        <w:ind w:left="420"/>
        <w:rPr>
          <w:rFonts w:ascii="BIZ UD明朝 Medium" w:eastAsia="BIZ UD明朝 Medium" w:hAnsi="BIZ UD明朝 Medium"/>
          <w:sz w:val="24"/>
          <w:szCs w:val="24"/>
        </w:rPr>
      </w:pPr>
    </w:p>
    <w:p w14:paraId="4C6E87C3" w14:textId="13564149" w:rsidR="00A04554" w:rsidRDefault="00A04554" w:rsidP="00631F7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（報酬の額の算定方法）</w:t>
      </w:r>
    </w:p>
    <w:p w14:paraId="526634A6" w14:textId="5B24DC79" w:rsidR="00A04554" w:rsidRDefault="00A04554" w:rsidP="009D59BE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第4条　評議員には、定款第８条で定める金額の範囲内で、報酬を支給することができる。</w:t>
      </w:r>
    </w:p>
    <w:p w14:paraId="5453E903" w14:textId="77777777" w:rsidR="00A04554" w:rsidRPr="009D59BE" w:rsidRDefault="00A04554" w:rsidP="00A0455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D59BE">
        <w:rPr>
          <w:rFonts w:ascii="BIZ UDP明朝 Medium" w:eastAsia="BIZ UDP明朝 Medium" w:hAnsi="BIZ UDP明朝 Medium"/>
          <w:sz w:val="24"/>
          <w:szCs w:val="24"/>
        </w:rPr>
        <w:t xml:space="preserve">２ 個々の評議員の報酬は、別表１に定める額とする。 </w:t>
      </w:r>
    </w:p>
    <w:p w14:paraId="5A2A2E20" w14:textId="77777777" w:rsidR="00A04554" w:rsidRPr="009D59BE" w:rsidRDefault="00A04554" w:rsidP="00A0455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D59BE">
        <w:rPr>
          <w:rFonts w:ascii="BIZ UDP明朝 Medium" w:eastAsia="BIZ UDP明朝 Medium" w:hAnsi="BIZ UDP明朝 Medium"/>
          <w:sz w:val="24"/>
          <w:szCs w:val="24"/>
        </w:rPr>
        <w:t>３ この法人の理事の報酬総額は、年間</w:t>
      </w:r>
      <w:r w:rsidRPr="009D59BE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Pr="009D59BE">
        <w:rPr>
          <w:rFonts w:ascii="BIZ UDP明朝 Medium" w:eastAsia="BIZ UDP明朝 Medium" w:hAnsi="BIZ UDP明朝 Medium"/>
          <w:sz w:val="24"/>
          <w:szCs w:val="24"/>
        </w:rPr>
        <w:t xml:space="preserve">万円以内とする。 </w:t>
      </w:r>
    </w:p>
    <w:p w14:paraId="6A3826AA" w14:textId="77777777" w:rsidR="00A04554" w:rsidRPr="009D59BE" w:rsidRDefault="00A04554" w:rsidP="00A0455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D59BE">
        <w:rPr>
          <w:rFonts w:ascii="BIZ UDP明朝 Medium" w:eastAsia="BIZ UDP明朝 Medium" w:hAnsi="BIZ UDP明朝 Medium"/>
          <w:sz w:val="24"/>
          <w:szCs w:val="24"/>
        </w:rPr>
        <w:t>４ この法人の監事の報酬総額は、年間</w:t>
      </w:r>
      <w:r w:rsidRPr="009D59BE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Pr="009D59BE">
        <w:rPr>
          <w:rFonts w:ascii="BIZ UDP明朝 Medium" w:eastAsia="BIZ UDP明朝 Medium" w:hAnsi="BIZ UDP明朝 Medium"/>
          <w:sz w:val="24"/>
          <w:szCs w:val="24"/>
        </w:rPr>
        <w:t>万円以内とする。</w:t>
      </w:r>
    </w:p>
    <w:p w14:paraId="105D0D8E" w14:textId="07303216" w:rsidR="00A04554" w:rsidRPr="009D59BE" w:rsidRDefault="00A04554" w:rsidP="00A0455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D59BE">
        <w:rPr>
          <w:rFonts w:ascii="BIZ UDP明朝 Medium" w:eastAsia="BIZ UDP明朝 Medium" w:hAnsi="BIZ UDP明朝 Medium"/>
          <w:sz w:val="24"/>
          <w:szCs w:val="24"/>
        </w:rPr>
        <w:t>５ 非常勤役員に対する報酬は、別表２に定める額とする。</w:t>
      </w:r>
    </w:p>
    <w:p w14:paraId="411512B1" w14:textId="77777777" w:rsidR="00A04554" w:rsidRPr="00A04554" w:rsidRDefault="00A04554" w:rsidP="00631F74">
      <w:pPr>
        <w:rPr>
          <w:rFonts w:ascii="BIZ UD明朝 Medium" w:eastAsia="BIZ UD明朝 Medium" w:hAnsi="BIZ UD明朝 Medium"/>
          <w:sz w:val="24"/>
          <w:szCs w:val="24"/>
        </w:rPr>
      </w:pPr>
    </w:p>
    <w:p w14:paraId="21D22398" w14:textId="5CDDB928" w:rsidR="00631F74" w:rsidRPr="00275082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（報酬等の支給方法）</w:t>
      </w:r>
    </w:p>
    <w:p w14:paraId="15AC3F2F" w14:textId="74FA15B2" w:rsidR="00631F74" w:rsidRPr="009D59BE" w:rsidRDefault="009D59BE" w:rsidP="009D59BE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9D59BE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D59BE">
        <w:rPr>
          <w:rFonts w:ascii="BIZ UD明朝 Medium" w:eastAsia="BIZ UD明朝 Medium" w:hAnsi="BIZ UD明朝 Medium" w:hint="eastAsia"/>
          <w:sz w:val="24"/>
          <w:szCs w:val="24"/>
        </w:rPr>
        <w:t>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31F74" w:rsidRPr="009D59BE">
        <w:rPr>
          <w:rFonts w:ascii="BIZ UD明朝 Medium" w:eastAsia="BIZ UD明朝 Medium" w:hAnsi="BIZ UD明朝 Medium"/>
          <w:sz w:val="24"/>
          <w:szCs w:val="24"/>
        </w:rPr>
        <w:t>役員及び評議員に対する報酬は、理事会又は評議員会への出席など</w:t>
      </w:r>
      <w:r w:rsidR="00275082" w:rsidRPr="009D59B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31F74" w:rsidRPr="009D59BE">
        <w:rPr>
          <w:rFonts w:ascii="BIZ UD明朝 Medium" w:eastAsia="BIZ UD明朝 Medium" w:hAnsi="BIZ UD明朝 Medium"/>
          <w:sz w:val="24"/>
          <w:szCs w:val="24"/>
        </w:rPr>
        <w:t>法人・施設運営のための業務にあたった都度、支給する。</w:t>
      </w:r>
    </w:p>
    <w:p w14:paraId="0C00B410" w14:textId="77777777" w:rsidR="00631F74" w:rsidRPr="00275082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２　報酬は、現金により本人に支給する。ただし、本人の同意を得れば、本</w:t>
      </w:r>
    </w:p>
    <w:p w14:paraId="12086FF4" w14:textId="77777777" w:rsidR="00631F74" w:rsidRPr="00275082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　　人の指定する本人名義の口座に振り込むことができる。</w:t>
      </w:r>
    </w:p>
    <w:p w14:paraId="68BBA893" w14:textId="77777777" w:rsidR="00631F74" w:rsidRPr="00275082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３　報酬は、法令に定めるところによる控除すべき金額を控除して支給する。</w:t>
      </w:r>
    </w:p>
    <w:p w14:paraId="023EED71" w14:textId="77777777" w:rsidR="00631F74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</w:p>
    <w:p w14:paraId="6C0F7389" w14:textId="77777777" w:rsidR="008E27B2" w:rsidRPr="00275082" w:rsidRDefault="008E27B2" w:rsidP="00631F74">
      <w:pPr>
        <w:rPr>
          <w:rFonts w:ascii="BIZ UD明朝 Medium" w:eastAsia="BIZ UD明朝 Medium" w:hAnsi="BIZ UD明朝 Medium"/>
          <w:sz w:val="24"/>
          <w:szCs w:val="24"/>
        </w:rPr>
      </w:pPr>
    </w:p>
    <w:p w14:paraId="4327B9F4" w14:textId="21430AE0" w:rsidR="00631F74" w:rsidRPr="00275082" w:rsidRDefault="00631F74" w:rsidP="00631F74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lastRenderedPageBreak/>
        <w:t>（費用</w:t>
      </w:r>
      <w:r w:rsidR="009D59BE">
        <w:rPr>
          <w:rFonts w:ascii="BIZ UD明朝 Medium" w:eastAsia="BIZ UD明朝 Medium" w:hAnsi="BIZ UD明朝 Medium" w:hint="eastAsia"/>
          <w:sz w:val="24"/>
          <w:szCs w:val="24"/>
        </w:rPr>
        <w:t>弁償</w:t>
      </w:r>
      <w:r w:rsidRPr="00275082">
        <w:rPr>
          <w:rFonts w:ascii="BIZ UD明朝 Medium" w:eastAsia="BIZ UD明朝 Medium" w:hAnsi="BIZ UD明朝 Medium"/>
          <w:sz w:val="24"/>
          <w:szCs w:val="24"/>
        </w:rPr>
        <w:t>）</w:t>
      </w:r>
    </w:p>
    <w:p w14:paraId="666BDC2B" w14:textId="5AB3E496" w:rsidR="005807CF" w:rsidRPr="009D59BE" w:rsidRDefault="008E27B2" w:rsidP="009D59BE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第６条　</w:t>
      </w:r>
      <w:r w:rsidR="00631F74" w:rsidRPr="009D59BE">
        <w:rPr>
          <w:rFonts w:ascii="BIZ UD明朝 Medium" w:eastAsia="BIZ UD明朝 Medium" w:hAnsi="BIZ UD明朝 Medium"/>
          <w:sz w:val="24"/>
          <w:szCs w:val="24"/>
        </w:rPr>
        <w:t>役員等が出張する場合は、別に定める旅費</w:t>
      </w:r>
      <w:r w:rsidR="00A2480A" w:rsidRPr="009D59BE">
        <w:rPr>
          <w:rFonts w:ascii="BIZ UD明朝 Medium" w:eastAsia="BIZ UD明朝 Medium" w:hAnsi="BIZ UD明朝 Medium"/>
          <w:sz w:val="24"/>
          <w:szCs w:val="24"/>
        </w:rPr>
        <w:t>規程</w:t>
      </w:r>
      <w:r w:rsidR="00631F74" w:rsidRPr="009D59BE">
        <w:rPr>
          <w:rFonts w:ascii="BIZ UD明朝 Medium" w:eastAsia="BIZ UD明朝 Medium" w:hAnsi="BIZ UD明朝 Medium"/>
          <w:sz w:val="24"/>
          <w:szCs w:val="24"/>
        </w:rPr>
        <w:t>に基づいて、旅費を</w:t>
      </w:r>
      <w:r w:rsidR="005807CF" w:rsidRPr="009D59BE">
        <w:rPr>
          <w:rFonts w:ascii="BIZ UD明朝 Medium" w:eastAsia="BIZ UD明朝 Medium" w:hAnsi="BIZ UD明朝 Medium"/>
          <w:sz w:val="24"/>
          <w:szCs w:val="24"/>
        </w:rPr>
        <w:t>支給する。</w:t>
      </w:r>
    </w:p>
    <w:p w14:paraId="52EA4146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２　役員等が職務の遂行にあたって旅費以外の費用を要する場合は、当該費</w:t>
      </w:r>
    </w:p>
    <w:p w14:paraId="7FD70A98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　　用を支給する。</w:t>
      </w:r>
    </w:p>
    <w:p w14:paraId="77BE6632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5E638B77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（公表）</w:t>
      </w:r>
    </w:p>
    <w:p w14:paraId="2BEA4573" w14:textId="2E67E1A5" w:rsidR="005807CF" w:rsidRPr="009D59BE" w:rsidRDefault="009D59BE" w:rsidP="009D59BE">
      <w:pPr>
        <w:rPr>
          <w:rFonts w:ascii="BIZ UD明朝 Medium" w:eastAsia="BIZ UD明朝 Medium" w:hAnsi="BIZ UD明朝 Medium"/>
          <w:sz w:val="24"/>
          <w:szCs w:val="24"/>
        </w:rPr>
      </w:pPr>
      <w:r w:rsidRPr="009D59BE">
        <w:rPr>
          <w:rFonts w:ascii="BIZ UD明朝 Medium" w:eastAsia="BIZ UD明朝 Medium" w:hAnsi="BIZ UD明朝 Medium" w:hint="eastAsia"/>
          <w:sz w:val="24"/>
          <w:szCs w:val="24"/>
        </w:rPr>
        <w:t>第７条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807CF" w:rsidRPr="009D59BE">
        <w:rPr>
          <w:rFonts w:ascii="BIZ UD明朝 Medium" w:eastAsia="BIZ UD明朝 Medium" w:hAnsi="BIZ UD明朝 Medium"/>
          <w:sz w:val="24"/>
          <w:szCs w:val="24"/>
        </w:rPr>
        <w:t>この法人は、この規程をもって、社会福祉法第５９条の２第１項２号</w:t>
      </w:r>
    </w:p>
    <w:p w14:paraId="557711DC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　　に定める報酬等の支給の基準として公表する。</w:t>
      </w:r>
    </w:p>
    <w:p w14:paraId="53F510E5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7B95F136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（補則）</w:t>
      </w:r>
    </w:p>
    <w:p w14:paraId="4253A485" w14:textId="5AC94FAA" w:rsidR="005807CF" w:rsidRPr="009D59BE" w:rsidRDefault="009D59BE" w:rsidP="009D59BE">
      <w:pPr>
        <w:rPr>
          <w:rFonts w:ascii="BIZ UD明朝 Medium" w:eastAsia="BIZ UD明朝 Medium" w:hAnsi="BIZ UD明朝 Medium"/>
          <w:sz w:val="24"/>
          <w:szCs w:val="24"/>
        </w:rPr>
      </w:pPr>
      <w:r w:rsidRPr="009D59BE">
        <w:rPr>
          <w:rFonts w:ascii="BIZ UD明朝 Medium" w:eastAsia="BIZ UD明朝 Medium" w:hAnsi="BIZ UD明朝 Medium" w:hint="eastAsia"/>
          <w:sz w:val="24"/>
          <w:szCs w:val="24"/>
        </w:rPr>
        <w:t>第８条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こ</w:t>
      </w:r>
      <w:r w:rsidR="005807CF" w:rsidRPr="009D59BE">
        <w:rPr>
          <w:rFonts w:ascii="BIZ UD明朝 Medium" w:eastAsia="BIZ UD明朝 Medium" w:hAnsi="BIZ UD明朝 Medium" w:hint="eastAsia"/>
          <w:sz w:val="24"/>
          <w:szCs w:val="24"/>
        </w:rPr>
        <w:t xml:space="preserve">の規程の実施に関し必要な事項は、理事長が理事会の決議を経て、　</w:t>
      </w:r>
    </w:p>
    <w:p w14:paraId="1DDB5E8E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 xml:space="preserve">　　　別に定める。</w:t>
      </w:r>
    </w:p>
    <w:p w14:paraId="03C73812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0CBEACC9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（改廃）</w:t>
      </w:r>
    </w:p>
    <w:p w14:paraId="09F74EE0" w14:textId="6A10FA5B" w:rsidR="00631F74" w:rsidRPr="009D59BE" w:rsidRDefault="009D59BE" w:rsidP="009D59BE">
      <w:pPr>
        <w:rPr>
          <w:rFonts w:ascii="BIZ UD明朝 Medium" w:eastAsia="BIZ UD明朝 Medium" w:hAnsi="BIZ UD明朝 Medium"/>
          <w:sz w:val="24"/>
          <w:szCs w:val="24"/>
        </w:rPr>
      </w:pPr>
      <w:r w:rsidRPr="009D59BE">
        <w:rPr>
          <w:rFonts w:ascii="BIZ UD明朝 Medium" w:eastAsia="BIZ UD明朝 Medium" w:hAnsi="BIZ UD明朝 Medium" w:hint="eastAsia"/>
          <w:sz w:val="24"/>
          <w:szCs w:val="24"/>
        </w:rPr>
        <w:t>第９条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807CF" w:rsidRPr="009D59BE">
        <w:rPr>
          <w:rFonts w:ascii="BIZ UD明朝 Medium" w:eastAsia="BIZ UD明朝 Medium" w:hAnsi="BIZ UD明朝 Medium"/>
          <w:sz w:val="24"/>
          <w:szCs w:val="24"/>
        </w:rPr>
        <w:t>この規程の改廃は、評議員会の承認を受けて行う。</w:t>
      </w:r>
    </w:p>
    <w:p w14:paraId="6F998F29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7116030A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747F8D3E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5C5A720B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14D5E6D7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附　則</w:t>
      </w:r>
    </w:p>
    <w:p w14:paraId="6D058D96" w14:textId="77777777" w:rsidR="005807CF" w:rsidRPr="00275082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</w:p>
    <w:p w14:paraId="09159846" w14:textId="77777777" w:rsidR="00297DA6" w:rsidRDefault="005807CF" w:rsidP="005807CF">
      <w:pPr>
        <w:rPr>
          <w:rFonts w:ascii="BIZ UD明朝 Medium" w:eastAsia="BIZ UD明朝 Medium" w:hAnsi="BIZ UD明朝 Medium"/>
          <w:sz w:val="24"/>
          <w:szCs w:val="24"/>
        </w:rPr>
      </w:pPr>
      <w:r w:rsidRPr="00275082">
        <w:rPr>
          <w:rFonts w:ascii="BIZ UD明朝 Medium" w:eastAsia="BIZ UD明朝 Medium" w:hAnsi="BIZ UD明朝 Medium"/>
          <w:sz w:val="24"/>
          <w:szCs w:val="24"/>
        </w:rPr>
        <w:t>この規程は、平成２９年４月</w:t>
      </w:r>
      <w:r w:rsidR="00CE4E6B" w:rsidRPr="00275082">
        <w:rPr>
          <w:rFonts w:ascii="BIZ UD明朝 Medium" w:eastAsia="BIZ UD明朝 Medium" w:hAnsi="BIZ UD明朝 Medium"/>
          <w:sz w:val="24"/>
          <w:szCs w:val="24"/>
        </w:rPr>
        <w:t>１日から施行する。</w:t>
      </w:r>
    </w:p>
    <w:p w14:paraId="03E3094E" w14:textId="5EC3E0C3" w:rsidR="009D59BE" w:rsidRDefault="009D59BE" w:rsidP="005807C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この規定は、令和６年７月１日から施行する。</w:t>
      </w:r>
    </w:p>
    <w:sectPr w:rsidR="009D59BE" w:rsidSect="00985F06">
      <w:pgSz w:w="11906" w:h="16838" w:code="9"/>
      <w:pgMar w:top="1985" w:right="1701" w:bottom="1701" w:left="1701" w:header="851" w:footer="992" w:gutter="0"/>
      <w:cols w:space="425"/>
      <w:docGrid w:linePitch="29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6173F"/>
    <w:multiLevelType w:val="hybridMultilevel"/>
    <w:tmpl w:val="1874A228"/>
    <w:lvl w:ilvl="0" w:tplc="19F2C61C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805E35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06"/>
    <w:rsid w:val="00275082"/>
    <w:rsid w:val="00297DA6"/>
    <w:rsid w:val="002F29B7"/>
    <w:rsid w:val="00482B87"/>
    <w:rsid w:val="005807CF"/>
    <w:rsid w:val="005A5D7C"/>
    <w:rsid w:val="00631F74"/>
    <w:rsid w:val="008E27B2"/>
    <w:rsid w:val="00985F06"/>
    <w:rsid w:val="009D59BE"/>
    <w:rsid w:val="00A041E3"/>
    <w:rsid w:val="00A04554"/>
    <w:rsid w:val="00A2480A"/>
    <w:rsid w:val="00A8291E"/>
    <w:rsid w:val="00B62DCD"/>
    <w:rsid w:val="00CE4E6B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E8DC2"/>
  <w15:docId w15:val="{37AE6825-43EA-4B8C-A6BC-8C92FCC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CHAPPY16</dc:creator>
  <cp:keywords/>
  <dc:description/>
  <cp:lastModifiedBy>こども園 しょうしん月の森</cp:lastModifiedBy>
  <cp:revision>2</cp:revision>
  <cp:lastPrinted>2024-06-20T05:36:00Z</cp:lastPrinted>
  <dcterms:created xsi:type="dcterms:W3CDTF">2024-07-06T02:42:00Z</dcterms:created>
  <dcterms:modified xsi:type="dcterms:W3CDTF">2024-07-06T02:42:00Z</dcterms:modified>
</cp:coreProperties>
</file>